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30043B0B" w:rsidR="00CE37D6" w:rsidRDefault="00D03C6A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6E539B">
        <w:rPr>
          <w:b/>
          <w:bCs/>
          <w:sz w:val="20"/>
          <w:szCs w:val="20"/>
        </w:rPr>
        <w:t>Wniosek kwalifikacyjny</w:t>
      </w:r>
      <w:r>
        <w:rPr>
          <w:b/>
          <w:bCs/>
          <w:sz w:val="20"/>
          <w:szCs w:val="20"/>
        </w:rPr>
        <w:t xml:space="preserve"> - a</w:t>
      </w:r>
      <w:r w:rsidR="00CE37D6" w:rsidRPr="00CE37D6">
        <w:rPr>
          <w:b/>
          <w:bCs/>
          <w:sz w:val="20"/>
          <w:szCs w:val="20"/>
        </w:rPr>
        <w:t>nkiet</w:t>
      </w:r>
      <w:r w:rsidR="00CE37D6">
        <w:rPr>
          <w:b/>
          <w:bCs/>
          <w:sz w:val="20"/>
          <w:szCs w:val="20"/>
        </w:rPr>
        <w:t>a</w:t>
      </w:r>
      <w:r w:rsidR="00CE37D6"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281ACEB5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</w:t>
      </w:r>
      <w:r w:rsidR="00172D31" w:rsidRPr="00AC0EA4">
        <w:rPr>
          <w:b/>
          <w:bCs/>
          <w:sz w:val="20"/>
          <w:szCs w:val="20"/>
        </w:rPr>
        <w:t>D</w:t>
      </w:r>
      <w:r w:rsidR="00172D31">
        <w:rPr>
          <w:b/>
          <w:bCs/>
          <w:sz w:val="20"/>
          <w:szCs w:val="20"/>
        </w:rPr>
        <w:t xml:space="preserve">ynamicznego </w:t>
      </w:r>
      <w:r w:rsidR="008318D2">
        <w:rPr>
          <w:b/>
          <w:bCs/>
          <w:sz w:val="20"/>
          <w:szCs w:val="20"/>
        </w:rPr>
        <w:t>Systemu Za</w:t>
      </w:r>
      <w:r w:rsidR="00AA11BF">
        <w:rPr>
          <w:b/>
          <w:bCs/>
          <w:sz w:val="20"/>
          <w:szCs w:val="20"/>
        </w:rPr>
        <w:t>mówień Niepublicznych</w:t>
      </w:r>
    </w:p>
    <w:p w14:paraId="59F0D4D4" w14:textId="61F6E8A0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dostawę </w:t>
      </w:r>
      <w:r w:rsidR="00FC0D56">
        <w:rPr>
          <w:b/>
          <w:bCs/>
          <w:sz w:val="20"/>
          <w:szCs w:val="20"/>
        </w:rPr>
        <w:t>płynów do chłodnic i systemów grzewczych.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081539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081539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081539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081539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0509D57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FC0D56" w:rsidRPr="00FC0D56">
              <w:rPr>
                <w:bCs/>
                <w:sz w:val="18"/>
                <w:szCs w:val="18"/>
              </w:rPr>
              <w:t>płynów do chłodnic i systemów grzewczych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64852D9D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="00B02BFE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0AD27AEB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FC0D56" w:rsidRPr="00FC0D56">
        <w:rPr>
          <w:bCs/>
        </w:rPr>
        <w:t>płynów do chłodnic i systemów grzewczych</w:t>
      </w:r>
      <w:r w:rsidR="00FC0D56" w:rsidRPr="0088670E">
        <w:t xml:space="preserve"> </w:t>
      </w:r>
      <w:r w:rsidRPr="0088670E">
        <w:t>(w szczególności prosimy o podanie wartości sprzedaży w</w:t>
      </w:r>
      <w:r w:rsidR="00CE37D6">
        <w:t> </w:t>
      </w:r>
      <w:r w:rsidRPr="0088670E">
        <w:t xml:space="preserve">latach </w:t>
      </w:r>
      <w:r w:rsidRPr="00A24116">
        <w:t>20</w:t>
      </w:r>
      <w:r w:rsidR="00C441D4" w:rsidRPr="00A24116">
        <w:t>2</w:t>
      </w:r>
      <w:r w:rsidR="00A24116" w:rsidRPr="00A24116">
        <w:t>3</w:t>
      </w:r>
      <w:r w:rsidRPr="00A24116">
        <w:t>-202</w:t>
      </w:r>
      <w:r w:rsidR="00C441D4" w:rsidRPr="00A24116">
        <w:t>5</w:t>
      </w:r>
      <w:r w:rsidRPr="00A24116">
        <w:t>).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4F282F2E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FC0D56" w:rsidRPr="00FC0D56">
        <w:rPr>
          <w:bCs/>
        </w:rPr>
        <w:t>płynów do chłodnic i systemów grzewczych</w:t>
      </w:r>
      <w:r w:rsidR="00FC0D56">
        <w:t xml:space="preserve"> </w:t>
      </w:r>
      <w:r w:rsidRPr="00FC7769">
        <w:t>(w szczególności prosimy o podanie wykazu dostaw w</w:t>
      </w:r>
      <w:r>
        <w:t xml:space="preserve"> latach </w:t>
      </w:r>
      <w:r w:rsidRPr="00A24116">
        <w:t>20</w:t>
      </w:r>
      <w:r w:rsidR="00C441D4" w:rsidRPr="00A24116">
        <w:t>2</w:t>
      </w:r>
      <w:r w:rsidR="00A24116" w:rsidRPr="00A24116">
        <w:t>3</w:t>
      </w:r>
      <w:r w:rsidRPr="00A24116">
        <w:t>-202</w:t>
      </w:r>
      <w:r w:rsidR="00C441D4" w:rsidRPr="00A24116">
        <w:t>5</w:t>
      </w:r>
      <w:r w:rsidRPr="00A24116">
        <w:t>)</w:t>
      </w:r>
      <w:r w:rsidRPr="00FC7769">
        <w:t xml:space="preserve">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43DB67B6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A24116">
        <w:rPr>
          <w:bCs/>
        </w:rPr>
        <w:t xml:space="preserve">materiałów </w:t>
      </w:r>
      <w:r w:rsidR="00FC0D56" w:rsidRPr="00FC0D56">
        <w:rPr>
          <w:bCs/>
        </w:rPr>
        <w:t>płynów do chłodnic i systemów grzewczych</w:t>
      </w:r>
      <w:r w:rsidR="00A24116"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081B1146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FC0D56" w:rsidRPr="00FC0D56">
        <w:rPr>
          <w:bCs/>
        </w:rPr>
        <w:t>płynów do chłodnic i systemów grzewczych</w:t>
      </w:r>
      <w:r w:rsidR="00A24116">
        <w:rPr>
          <w:bCs/>
        </w:rPr>
        <w:t>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505DBC07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Dokumenty dotyczące </w:t>
            </w:r>
            <w:r w:rsidR="00C441D4">
              <w:rPr>
                <w:b/>
                <w:bCs/>
                <w:sz w:val="16"/>
                <w:szCs w:val="16"/>
              </w:rPr>
              <w:t>Dostawcy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0"/>
        <w:gridCol w:w="3225"/>
        <w:gridCol w:w="1880"/>
        <w:gridCol w:w="3537"/>
      </w:tblGrid>
      <w:tr w:rsidR="00B23F8E" w14:paraId="7AA83513" w14:textId="77777777" w:rsidTr="00B23F8E">
        <w:trPr>
          <w:trHeight w:val="690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7AA7EE0C" w14:textId="299BAF42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225" w:type="dxa"/>
            <w:shd w:val="clear" w:color="auto" w:fill="BFBFBF" w:themeFill="background1" w:themeFillShade="BF"/>
            <w:vAlign w:val="center"/>
          </w:tcPr>
          <w:p w14:paraId="17643574" w14:textId="6E38600B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Typy </w:t>
            </w:r>
            <w:r w:rsidR="00FC0D56" w:rsidRPr="00FC0D56">
              <w:rPr>
                <w:b/>
                <w:bCs/>
                <w:sz w:val="16"/>
                <w:szCs w:val="16"/>
              </w:rPr>
              <w:t>płynów do chłodnic i systemów grzewczych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7A63569D" w14:textId="451F30B8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W zakresie oferowanych dostaw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4FFEBD12" w14:textId="4655FF4E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Przykładowi producenci będący w ofercie </w:t>
            </w:r>
            <w:r>
              <w:rPr>
                <w:b/>
                <w:bCs/>
                <w:sz w:val="16"/>
                <w:szCs w:val="16"/>
              </w:rPr>
              <w:t>Dostawcy</w:t>
            </w:r>
          </w:p>
        </w:tc>
      </w:tr>
      <w:tr w:rsidR="0082028F" w14:paraId="40363096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22091C6E" w14:textId="0620091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3225" w:type="dxa"/>
            <w:vAlign w:val="center"/>
          </w:tcPr>
          <w:p w14:paraId="52946B9F" w14:textId="77716CCA" w:rsidR="0082028F" w:rsidRPr="00B23F8E" w:rsidRDefault="00081539" w:rsidP="00081539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  <w:r w:rsidRPr="00EC783A">
              <w:rPr>
                <w:b/>
                <w:bCs/>
                <w:sz w:val="16"/>
                <w:szCs w:val="16"/>
              </w:rPr>
              <w:t>BORYGO NOWY</w:t>
            </w:r>
          </w:p>
        </w:tc>
        <w:tc>
          <w:tcPr>
            <w:tcW w:w="1880" w:type="dxa"/>
            <w:vAlign w:val="center"/>
          </w:tcPr>
          <w:p w14:paraId="22F18D6D" w14:textId="39E075EF" w:rsidR="0082028F" w:rsidRPr="00B23F8E" w:rsidRDefault="00081539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3984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31783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7CB6032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4F605DD8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9F2BCD6" w14:textId="01E9E3D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3225" w:type="dxa"/>
            <w:vAlign w:val="center"/>
          </w:tcPr>
          <w:p w14:paraId="70434F7B" w14:textId="2E9E11C6" w:rsidR="0082028F" w:rsidRPr="00B23F8E" w:rsidRDefault="00081539" w:rsidP="00081539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  <w:proofErr w:type="spellStart"/>
            <w:r w:rsidRPr="00081539">
              <w:rPr>
                <w:b/>
                <w:bCs/>
                <w:sz w:val="18"/>
                <w:szCs w:val="18"/>
              </w:rPr>
              <w:t>Petrygo</w:t>
            </w:r>
            <w:proofErr w:type="spellEnd"/>
            <w:r w:rsidRPr="00081539">
              <w:rPr>
                <w:b/>
                <w:bCs/>
                <w:sz w:val="18"/>
                <w:szCs w:val="18"/>
              </w:rPr>
              <w:t xml:space="preserve"> Q New</w:t>
            </w:r>
          </w:p>
        </w:tc>
        <w:tc>
          <w:tcPr>
            <w:tcW w:w="1880" w:type="dxa"/>
            <w:vAlign w:val="center"/>
          </w:tcPr>
          <w:p w14:paraId="614D17B2" w14:textId="7C489409" w:rsidR="0082028F" w:rsidRPr="00B23F8E" w:rsidRDefault="00081539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96106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1732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592E4CC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9F9E4A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3EFD0B59" w14:textId="2F5A2243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3225" w:type="dxa"/>
            <w:vAlign w:val="center"/>
          </w:tcPr>
          <w:p w14:paraId="0CA9340B" w14:textId="513DAC4B" w:rsidR="0082028F" w:rsidRPr="00B23F8E" w:rsidRDefault="00081539" w:rsidP="00081539">
            <w:pPr>
              <w:pStyle w:val="Akapitzlist"/>
              <w:spacing w:line="276" w:lineRule="auto"/>
              <w:ind w:left="0"/>
              <w:rPr>
                <w:b/>
                <w:bCs/>
                <w:sz w:val="18"/>
                <w:szCs w:val="18"/>
              </w:rPr>
            </w:pPr>
            <w:r w:rsidRPr="00081539">
              <w:rPr>
                <w:b/>
                <w:bCs/>
                <w:sz w:val="18"/>
                <w:szCs w:val="18"/>
              </w:rPr>
              <w:t>GILDEX EXTRA G12</w:t>
            </w:r>
          </w:p>
        </w:tc>
        <w:tc>
          <w:tcPr>
            <w:tcW w:w="1880" w:type="dxa"/>
            <w:vAlign w:val="center"/>
          </w:tcPr>
          <w:p w14:paraId="523E5440" w14:textId="0DFBBAAE" w:rsidR="0082028F" w:rsidRPr="00B23F8E" w:rsidRDefault="00081539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915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29422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3C32F550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E26A7B3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52C5349B" w14:textId="6CF8B8FA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3225" w:type="dxa"/>
            <w:vAlign w:val="center"/>
          </w:tcPr>
          <w:p w14:paraId="727FEDA8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30CD2D95" w14:textId="1EB9D767" w:rsidR="0082028F" w:rsidRPr="00B23F8E" w:rsidRDefault="00081539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44319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698730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4A5A882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6C77B8EF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BFC3BD7" w14:textId="70CD1F38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3225" w:type="dxa"/>
            <w:vAlign w:val="center"/>
          </w:tcPr>
          <w:p w14:paraId="1690A1B1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4597BD12" w14:textId="369437B6" w:rsidR="0082028F" w:rsidRPr="00B23F8E" w:rsidRDefault="00081539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257127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117361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93D3719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23F8E" w14:paraId="446E524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47FE9685" w14:textId="3ED52D05" w:rsidR="00B23F8E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3225" w:type="dxa"/>
            <w:vAlign w:val="center"/>
          </w:tcPr>
          <w:p w14:paraId="0CE14329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80" w:type="dxa"/>
            <w:vAlign w:val="center"/>
          </w:tcPr>
          <w:p w14:paraId="38DA4360" w14:textId="2F97F45C" w:rsidR="00B23F8E" w:rsidRDefault="00081539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1864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25422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8579EA8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45812880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</w:t>
      </w:r>
      <w:r w:rsidR="00C441D4">
        <w:t>ych</w:t>
      </w:r>
      <w:r w:rsidRPr="00B23F8E">
        <w:t xml:space="preserve"> oferowan</w:t>
      </w:r>
      <w:r w:rsidR="00C441D4">
        <w:t>ych</w:t>
      </w:r>
      <w:r w:rsidRPr="00B23F8E">
        <w:t xml:space="preserve"> materiał</w:t>
      </w:r>
      <w:r w:rsidR="00C441D4">
        <w:t>ów</w:t>
      </w:r>
      <w:r>
        <w:t xml:space="preserve"> lub </w:t>
      </w:r>
      <w:r w:rsidRPr="00B23F8E">
        <w:t>list</w:t>
      </w:r>
      <w:r w:rsidR="00C441D4">
        <w:t>y</w:t>
      </w:r>
      <w:r w:rsidRPr="00B23F8E">
        <w:t xml:space="preserve">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3BC20D14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FC0D56" w:rsidRPr="00FC0D56">
        <w:rPr>
          <w:bCs/>
        </w:rPr>
        <w:t>płynów do chłodnic i systemów grzewczych</w:t>
      </w:r>
      <w:r w:rsidR="00FC0D56" w:rsidRPr="00BC0E81">
        <w:t xml:space="preserve"> </w:t>
      </w:r>
      <w:r w:rsidR="00BC0E81" w:rsidRPr="00BC0E81">
        <w:t>dla Operatora Gazociągów Przesyłowych GAZ-SYSTEM S.A. w ramach Dynamicznego Systemu Za</w:t>
      </w:r>
      <w:r w:rsidR="00C441D4">
        <w:t>mówień Niepublicznych</w:t>
      </w:r>
      <w:r w:rsidR="00BC0E81" w:rsidRPr="00BC0E81">
        <w:t>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EB78D05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</w:t>
      </w:r>
      <w:r w:rsidR="00C441D4">
        <w:t>mówień Niepublicznych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11"/>
      <w:foot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6823" w14:textId="77777777" w:rsidR="00BC0506" w:rsidRDefault="00BC0506" w:rsidP="003F15B7">
      <w:pPr>
        <w:spacing w:after="0" w:line="240" w:lineRule="auto"/>
      </w:pPr>
      <w:r>
        <w:separator/>
      </w:r>
    </w:p>
  </w:endnote>
  <w:endnote w:type="continuationSeparator" w:id="0">
    <w:p w14:paraId="772A3F43" w14:textId="77777777" w:rsidR="00BC0506" w:rsidRDefault="00BC0506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CEA5" w14:textId="77777777" w:rsidR="00BC0506" w:rsidRDefault="00BC0506" w:rsidP="003F15B7">
      <w:pPr>
        <w:spacing w:after="0" w:line="240" w:lineRule="auto"/>
      </w:pPr>
      <w:r>
        <w:separator/>
      </w:r>
    </w:p>
  </w:footnote>
  <w:footnote w:type="continuationSeparator" w:id="0">
    <w:p w14:paraId="24851F17" w14:textId="77777777" w:rsidR="00BC0506" w:rsidRDefault="00BC0506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23D0F"/>
    <w:rsid w:val="00055429"/>
    <w:rsid w:val="000574DD"/>
    <w:rsid w:val="00081539"/>
    <w:rsid w:val="00085659"/>
    <w:rsid w:val="000C7F6F"/>
    <w:rsid w:val="000E5FFE"/>
    <w:rsid w:val="001236D0"/>
    <w:rsid w:val="00123FAC"/>
    <w:rsid w:val="001602FB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81D3E"/>
    <w:rsid w:val="00383420"/>
    <w:rsid w:val="003B45C3"/>
    <w:rsid w:val="003E28EB"/>
    <w:rsid w:val="003E431F"/>
    <w:rsid w:val="003F15B7"/>
    <w:rsid w:val="00423214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C5FD0"/>
    <w:rsid w:val="005F3CA2"/>
    <w:rsid w:val="005F59C9"/>
    <w:rsid w:val="00600846"/>
    <w:rsid w:val="006215C8"/>
    <w:rsid w:val="00674650"/>
    <w:rsid w:val="006C7913"/>
    <w:rsid w:val="006D0060"/>
    <w:rsid w:val="006D6B56"/>
    <w:rsid w:val="006E0B9D"/>
    <w:rsid w:val="006E539B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35771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1643"/>
    <w:rsid w:val="009374D8"/>
    <w:rsid w:val="00961853"/>
    <w:rsid w:val="009644D6"/>
    <w:rsid w:val="009A5EED"/>
    <w:rsid w:val="009B2ECE"/>
    <w:rsid w:val="009C0BC9"/>
    <w:rsid w:val="009C0ECD"/>
    <w:rsid w:val="00A043C1"/>
    <w:rsid w:val="00A06FEE"/>
    <w:rsid w:val="00A24116"/>
    <w:rsid w:val="00A460F1"/>
    <w:rsid w:val="00A512F3"/>
    <w:rsid w:val="00A65998"/>
    <w:rsid w:val="00A84094"/>
    <w:rsid w:val="00AA11BF"/>
    <w:rsid w:val="00AC0E4A"/>
    <w:rsid w:val="00AC0EA4"/>
    <w:rsid w:val="00B02BFE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05439"/>
    <w:rsid w:val="00C3733A"/>
    <w:rsid w:val="00C418CF"/>
    <w:rsid w:val="00C441D4"/>
    <w:rsid w:val="00C4655E"/>
    <w:rsid w:val="00C563F4"/>
    <w:rsid w:val="00C63BB1"/>
    <w:rsid w:val="00C63E5A"/>
    <w:rsid w:val="00C85ED0"/>
    <w:rsid w:val="00CB3FE9"/>
    <w:rsid w:val="00CE37D6"/>
    <w:rsid w:val="00CF19A5"/>
    <w:rsid w:val="00CF1AB0"/>
    <w:rsid w:val="00D03C6A"/>
    <w:rsid w:val="00D10BCB"/>
    <w:rsid w:val="00D266BE"/>
    <w:rsid w:val="00D413E5"/>
    <w:rsid w:val="00D550A9"/>
    <w:rsid w:val="00D5622F"/>
    <w:rsid w:val="00D84C92"/>
    <w:rsid w:val="00D91AF3"/>
    <w:rsid w:val="00DA0142"/>
    <w:rsid w:val="00DE72AC"/>
    <w:rsid w:val="00DF12DF"/>
    <w:rsid w:val="00E53B06"/>
    <w:rsid w:val="00E8212D"/>
    <w:rsid w:val="00EA1F24"/>
    <w:rsid w:val="00EA40F8"/>
    <w:rsid w:val="00F1262B"/>
    <w:rsid w:val="00F378B0"/>
    <w:rsid w:val="00F538EE"/>
    <w:rsid w:val="00F84AC3"/>
    <w:rsid w:val="00F93525"/>
    <w:rsid w:val="00FC0D56"/>
    <w:rsid w:val="00FC2914"/>
    <w:rsid w:val="00FF1867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183C6A-952D-4A2D-BB45-E1DA17D163E8}">
  <ds:schemaRefs>
    <ds:schemaRef ds:uri="http://schemas.microsoft.com/office/2006/documentManagement/types"/>
    <ds:schemaRef ds:uri="b80dee64-71ec-4e8b-9662-b554fcad9160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A722B0-FDEB-405D-A625-2A9B37F6FD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918268-7C43-49EC-B11E-5DF9A76C0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Banko Barbara</cp:lastModifiedBy>
  <cp:revision>3</cp:revision>
  <cp:lastPrinted>2023-06-26T06:41:00Z</cp:lastPrinted>
  <dcterms:created xsi:type="dcterms:W3CDTF">2025-12-02T11:16:00Z</dcterms:created>
  <dcterms:modified xsi:type="dcterms:W3CDTF">2025-12-09T07:39:00Z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